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6A5E4F" w:rsidRDefault="008114AE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8114AE" w:rsidRPr="008114AE" w:rsidRDefault="006A5E4F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6A5E4F">
        <w:rPr>
          <w:rFonts w:ascii="Times New Roman" w:hAnsi="Times New Roman"/>
          <w:b/>
          <w:sz w:val="24"/>
          <w:szCs w:val="24"/>
          <w:lang w:val="ru-RU"/>
        </w:rPr>
        <w:t>ПО-05-28/ 11.11.2022</w:t>
      </w:r>
      <w:r w:rsidR="00B12F9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bookmarkStart w:id="0" w:name="_GoBack"/>
      <w:bookmarkEnd w:id="0"/>
      <w:r w:rsidRPr="006A5E4F">
        <w:rPr>
          <w:rFonts w:ascii="Times New Roman" w:hAnsi="Times New Roman"/>
          <w:b/>
          <w:sz w:val="24"/>
          <w:szCs w:val="24"/>
          <w:lang w:val="ru-RU"/>
        </w:rPr>
        <w:t>г.</w:t>
      </w:r>
      <w:r w:rsidR="008114AE" w:rsidRPr="008114A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8114AE" w:rsidRPr="001D2F93" w:rsidRDefault="008114AE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8114AE" w:rsidRP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На основание чл.24а, ал.1 от Закона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/ЗСПЗЗ/ и чл.47ж, ал.1 от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/ППЗСПЗЗ/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547513">
        <w:rPr>
          <w:rFonts w:ascii="Times New Roman" w:hAnsi="Times New Roman"/>
          <w:sz w:val="24"/>
          <w:szCs w:val="24"/>
          <w:lang w:val="ru-RU"/>
        </w:rPr>
        <w:t xml:space="preserve">96 / </w:t>
      </w:r>
      <w:r w:rsidRPr="008114AE">
        <w:rPr>
          <w:rFonts w:ascii="Times New Roman" w:hAnsi="Times New Roman"/>
          <w:sz w:val="24"/>
          <w:szCs w:val="24"/>
        </w:rPr>
        <w:t>30</w:t>
      </w:r>
      <w:r w:rsidRPr="008114AE">
        <w:rPr>
          <w:rFonts w:ascii="Times New Roman" w:hAnsi="Times New Roman"/>
          <w:sz w:val="24"/>
          <w:szCs w:val="24"/>
          <w:lang w:val="ru-RU"/>
        </w:rPr>
        <w:t>.03.20</w:t>
      </w:r>
      <w:r w:rsidRPr="008114AE">
        <w:rPr>
          <w:rFonts w:ascii="Times New Roman" w:hAnsi="Times New Roman"/>
          <w:sz w:val="24"/>
          <w:szCs w:val="24"/>
        </w:rPr>
        <w:t xml:space="preserve">22 </w:t>
      </w:r>
      <w:r w:rsidRPr="008114A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Pr="008114AE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Pr="008114AE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Pr="008114AE">
        <w:rPr>
          <w:rFonts w:ascii="Times New Roman" w:hAnsi="Times New Roman"/>
          <w:sz w:val="24"/>
          <w:szCs w:val="24"/>
          <w:lang w:val="bg-BG"/>
        </w:rPr>
        <w:t>. ДВ.,</w:t>
      </w:r>
      <w:r w:rsidRPr="008114AE">
        <w:rPr>
          <w:rFonts w:ascii="Times New Roman" w:hAnsi="Times New Roman"/>
          <w:sz w:val="24"/>
          <w:szCs w:val="24"/>
        </w:rPr>
        <w:t xml:space="preserve"> </w:t>
      </w:r>
      <w:r w:rsidRPr="008114AE">
        <w:rPr>
          <w:rFonts w:ascii="Times New Roman" w:hAnsi="Times New Roman"/>
          <w:sz w:val="24"/>
          <w:szCs w:val="24"/>
          <w:lang w:val="bg-BG"/>
        </w:rPr>
        <w:t>бр.</w:t>
      </w:r>
      <w:r w:rsidRPr="008114AE">
        <w:rPr>
          <w:rFonts w:ascii="Times New Roman" w:hAnsi="Times New Roman"/>
          <w:sz w:val="24"/>
          <w:szCs w:val="24"/>
        </w:rPr>
        <w:t xml:space="preserve"> </w:t>
      </w:r>
      <w:r w:rsidRPr="008114AE">
        <w:rPr>
          <w:rFonts w:ascii="Times New Roman" w:hAnsi="Times New Roman"/>
          <w:sz w:val="24"/>
          <w:szCs w:val="24"/>
          <w:lang w:val="bg-BG"/>
        </w:rPr>
        <w:t>3</w:t>
      </w:r>
      <w:r w:rsidRPr="008114AE">
        <w:rPr>
          <w:rFonts w:ascii="Times New Roman" w:hAnsi="Times New Roman"/>
          <w:sz w:val="24"/>
          <w:szCs w:val="24"/>
        </w:rPr>
        <w:t>1</w:t>
      </w:r>
      <w:r w:rsidRPr="008114AE">
        <w:rPr>
          <w:rFonts w:ascii="Times New Roman" w:hAnsi="Times New Roman"/>
          <w:sz w:val="24"/>
          <w:szCs w:val="24"/>
          <w:lang w:val="bg-BG"/>
        </w:rPr>
        <w:t xml:space="preserve"> от 1</w:t>
      </w:r>
      <w:r w:rsidRPr="008114AE">
        <w:rPr>
          <w:rFonts w:ascii="Times New Roman" w:hAnsi="Times New Roman"/>
          <w:sz w:val="24"/>
          <w:szCs w:val="24"/>
        </w:rPr>
        <w:t>9</w:t>
      </w:r>
      <w:r w:rsidRPr="008114AE">
        <w:rPr>
          <w:rFonts w:ascii="Times New Roman" w:hAnsi="Times New Roman"/>
          <w:sz w:val="24"/>
          <w:szCs w:val="24"/>
          <w:lang w:val="bg-BG"/>
        </w:rPr>
        <w:t>.04.20</w:t>
      </w:r>
      <w:r w:rsidRPr="008114AE">
        <w:rPr>
          <w:rFonts w:ascii="Times New Roman" w:hAnsi="Times New Roman"/>
          <w:sz w:val="24"/>
          <w:szCs w:val="24"/>
        </w:rPr>
        <w:t xml:space="preserve">22 </w:t>
      </w:r>
      <w:r w:rsidRPr="008114AE">
        <w:rPr>
          <w:rFonts w:ascii="Times New Roman" w:hAnsi="Times New Roman"/>
          <w:sz w:val="24"/>
          <w:szCs w:val="24"/>
          <w:lang w:val="bg-BG"/>
        </w:rPr>
        <w:t>г. и публикувана във вестник „</w:t>
      </w:r>
      <w:r w:rsidRPr="008114AE">
        <w:rPr>
          <w:rFonts w:ascii="Times New Roman" w:hAnsi="Times New Roman"/>
          <w:sz w:val="24"/>
          <w:szCs w:val="24"/>
        </w:rPr>
        <w:t xml:space="preserve">24 </w:t>
      </w:r>
      <w:r w:rsidRPr="008114AE">
        <w:rPr>
          <w:rFonts w:ascii="Times New Roman" w:hAnsi="Times New Roman"/>
          <w:sz w:val="24"/>
          <w:szCs w:val="24"/>
          <w:lang w:val="bg-BG"/>
        </w:rPr>
        <w:t>часа”, брой 116 от 18.05.2022 г.</w:t>
      </w:r>
    </w:p>
    <w:p w:rsidR="008114AE" w:rsidRPr="008114AE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8114AE" w:rsidRPr="00FE4050" w:rsidRDefault="008114AE" w:rsidP="008114AE">
      <w:pPr>
        <w:spacing w:line="300" w:lineRule="exact"/>
        <w:textAlignment w:val="auto"/>
        <w:rPr>
          <w:rFonts w:ascii="Times New Roman" w:hAnsi="Times New Roman"/>
          <w:b/>
          <w:color w:val="000000" w:themeColor="text1"/>
          <w:spacing w:val="50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pacing w:val="40"/>
          <w:sz w:val="24"/>
          <w:szCs w:val="24"/>
          <w:lang w:val="ru-RU"/>
        </w:rPr>
        <w:t xml:space="preserve">                                   НАРЕЖДАМ</w:t>
      </w:r>
      <w:r w:rsidRPr="00FE4050">
        <w:rPr>
          <w:rFonts w:ascii="Times New Roman" w:hAnsi="Times New Roman"/>
          <w:b/>
          <w:color w:val="000000" w:themeColor="text1"/>
          <w:spacing w:val="40"/>
          <w:sz w:val="24"/>
          <w:szCs w:val="24"/>
          <w:lang w:val="ru-RU"/>
        </w:rPr>
        <w:t>:</w:t>
      </w:r>
    </w:p>
    <w:p w:rsidR="008114AE" w:rsidRPr="00FE4050" w:rsidRDefault="008114AE" w:rsidP="008114AE">
      <w:pPr>
        <w:spacing w:line="300" w:lineRule="exact"/>
        <w:jc w:val="center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ab/>
        <w:t xml:space="preserve">1.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Откривам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процедура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провеждане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r w:rsid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втора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сесия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/ с тайно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наддаване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отдаване</w:t>
      </w:r>
      <w:proofErr w:type="spell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под аренда</w:t>
      </w:r>
      <w:proofErr w:type="gram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свободни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държавния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фонд /ДПФ/ 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област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Габрово за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стопанската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202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-202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година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за срок от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/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пет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/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за срок от 10 /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десет</w:t>
      </w:r>
      <w:proofErr w:type="spellEnd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/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</w:t>
      </w:r>
    </w:p>
    <w:p w:rsidR="008114AE" w:rsidRPr="00FE4050" w:rsidRDefault="008114AE" w:rsidP="008114AE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547513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Обект</w:t>
      </w:r>
      <w:proofErr w:type="spell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земите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ДПФ, подробно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описани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общини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землища,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НТП, форма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отдаване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аренда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ab/>
        <w:t xml:space="preserve">3.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Условия за участие: </w:t>
      </w:r>
      <w:proofErr w:type="gram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В</w:t>
      </w:r>
      <w:proofErr w:type="gram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могат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участват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физически лица, кооперации,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еднолични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търговци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юридически лица,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Търговския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закон,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които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отговарят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условията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посочени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чл.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47в, ал.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, т.1-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от ППЗСПЗЗ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всички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или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отделни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поземлени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землищата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описани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списъка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т.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2.</w:t>
      </w:r>
    </w:p>
    <w:p w:rsidR="008114AE" w:rsidRPr="00FE4050" w:rsidRDefault="008114AE" w:rsidP="008114AE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547513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4.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Начална</w:t>
      </w:r>
      <w:proofErr w:type="spellEnd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та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тръжна</w:t>
      </w:r>
      <w:proofErr w:type="spellEnd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цена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и размер </w:t>
      </w:r>
      <w:proofErr w:type="gram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на депозита</w:t>
      </w:r>
      <w:proofErr w:type="gramEnd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за участие в търга: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отглеждане на едногодишни полски култури е определена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съгласно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Приложение № 1- графа 1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към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 РД-46-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96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.03.202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г. на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е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определена в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Приложение № 3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към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 РД-46-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96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.03.202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 w:rsidR="001D2F93"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 w:rsidR="001D2F93"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1D2F93"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поливност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Северна България - 1,2;</w:t>
      </w:r>
    </w:p>
    <w:p w:rsidR="008114AE" w:rsidRPr="00FE4050" w:rsidRDefault="008114AE" w:rsidP="008114AE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Размерът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на депозита</w:t>
      </w:r>
      <w:proofErr w:type="gram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е определен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със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 РД-46-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96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.03.202</w:t>
      </w:r>
      <w:r w:rsidRPr="00FE405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 w:rsidR="001D2F93"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 w:rsidR="001D2F93"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1D2F93"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 w:rsidR="001D2F93"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както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следва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547513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      </w:t>
      </w:r>
      <w:r w:rsidRPr="00547513">
        <w:rPr>
          <w:rFonts w:ascii="Times New Roman" w:hAnsi="Times New Roman"/>
          <w:b/>
          <w:color w:val="FF0000"/>
          <w:sz w:val="24"/>
          <w:szCs w:val="24"/>
          <w:lang w:val="ru-RU"/>
        </w:rPr>
        <w:tab/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4.1.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– 20 % </w:t>
      </w:r>
      <w:proofErr w:type="gram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от 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определената</w:t>
      </w:r>
      <w:proofErr w:type="spellEnd"/>
      <w:proofErr w:type="gram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цена, умножена по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4.2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за отглеждане на съществуващи трайни насаждения – 20 </w:t>
      </w:r>
      <w:proofErr w:type="gramStart"/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лв./</w:t>
      </w:r>
      <w:proofErr w:type="gramEnd"/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дка.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          5. Условия за </w:t>
      </w:r>
      <w:proofErr w:type="spell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плащане</w:t>
      </w:r>
      <w:proofErr w:type="spell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цената</w:t>
      </w:r>
      <w:proofErr w:type="spell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и депозита: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proofErr w:type="spellStart"/>
      <w:r w:rsidRPr="00FE4050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Пл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ащанията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извършват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български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лева, по банков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път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>, по сметка на: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ОБЛАСТНА ДИРЕКЦИЯ „ЗЕМЕДЕЛИЕ” - ГАБРОВО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УНИ КРЕДИТ БУЛБАНК  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IBAN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BG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23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UNCR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70003319713688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BIC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</w:rPr>
        <w:t>UNCRBGSF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 </w:t>
      </w:r>
    </w:p>
    <w:p w:rsidR="008114AE" w:rsidRPr="00FE405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Основание: „Депозит за участие в търг</w:t>
      </w: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за имот №………….., в землището на ……….”.</w:t>
      </w:r>
    </w:p>
    <w:p w:rsidR="008114AE" w:rsidRPr="00FE4050" w:rsidRDefault="008114AE" w:rsidP="008114AE">
      <w:pPr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ab/>
      </w:r>
    </w:p>
    <w:p w:rsidR="008114AE" w:rsidRPr="00547513" w:rsidRDefault="008114AE" w:rsidP="008114AE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</w:p>
    <w:p w:rsidR="008114AE" w:rsidRPr="00341ED7" w:rsidRDefault="008114AE" w:rsidP="008114AE">
      <w:pPr>
        <w:ind w:firstLine="68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6.  </w:t>
      </w:r>
      <w:proofErr w:type="spellStart"/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Място</w:t>
      </w:r>
      <w:proofErr w:type="spellEnd"/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и срок за </w:t>
      </w:r>
      <w:proofErr w:type="spellStart"/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получаване</w:t>
      </w:r>
      <w:proofErr w:type="spellEnd"/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документите</w:t>
      </w:r>
      <w:proofErr w:type="spellEnd"/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търга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Документите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получават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ОД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”-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ул.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” №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30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ет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3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стая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1 /деловодство/,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всеки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работен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ден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9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,00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 17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30 ч.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в срок не по - кратък от 30 календарни дни, считано от последната дата на публикацията на обявата в местен вестник - до  </w:t>
      </w:r>
      <w:r w:rsidR="00341ED7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</w:t>
      </w:r>
      <w:r w:rsidR="00952AC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5</w:t>
      </w:r>
      <w:r w:rsidR="001D2F93" w:rsidRPr="00341ED7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341ED7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12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>.20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2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г. включително.</w:t>
      </w:r>
    </w:p>
    <w:p w:rsidR="008114AE" w:rsidRPr="00341ED7" w:rsidRDefault="008114AE" w:rsidP="008114AE">
      <w:pPr>
        <w:jc w:val="both"/>
        <w:textAlignment w:val="auto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         7.  </w:t>
      </w:r>
      <w:proofErr w:type="spellStart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Място</w:t>
      </w:r>
      <w:proofErr w:type="spellEnd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и срок за </w:t>
      </w:r>
      <w:proofErr w:type="spellStart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подаване</w:t>
      </w:r>
      <w:proofErr w:type="spellEnd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документи</w:t>
      </w:r>
      <w:proofErr w:type="spellEnd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: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Документите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за </w:t>
      </w:r>
      <w:proofErr w:type="gram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участие  в</w:t>
      </w:r>
      <w:proofErr w:type="gram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 се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подават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всеки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работен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ден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в ОД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„Земеделие”</w:t>
      </w:r>
      <w:r w:rsidR="00413BBC"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-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Габрово,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у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л.  „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Брянска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” № 30, ет.3, стая № 1 /деловодство/, от 9,00 до 17.30 часа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в запечатан непрозрачен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плик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адресиран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до ОД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Земеделие</w:t>
      </w:r>
      <w:proofErr w:type="spellEnd"/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”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- Габрово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с указанието “Документи за участие в търг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“.</w:t>
      </w:r>
      <w:r w:rsidR="00913311"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Срок за подаване на документи – до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41ED7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</w:t>
      </w:r>
      <w:r w:rsidR="00952AC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5</w:t>
      </w:r>
      <w:r w:rsidR="001D2F93" w:rsidRPr="00341ED7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341ED7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12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>.20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2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г. включително.          </w:t>
      </w:r>
    </w:p>
    <w:p w:rsidR="008114AE" w:rsidRPr="00341ED7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          8.  Място за получаване на информация за земите от ДПФ- обект на търга:</w:t>
      </w:r>
    </w:p>
    <w:p w:rsidR="003842C6" w:rsidRPr="00341ED7" w:rsidRDefault="008114AE" w:rsidP="003842C6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Информация за земите -обект на търга е изложена  в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бластна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дирекция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“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”-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Габрово, ул. „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” № 30, ет. 3 и всички общински служби по земеделие на територията на областта, за земите обект на търга в съответната община, както и на интернет страницата на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ОД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 w:rsidR="00413BBC"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="00413BBC"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”-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</w:t>
      </w:r>
      <w:r w:rsidR="003842C6"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</w:p>
    <w:p w:rsidR="003842C6" w:rsidRPr="00341ED7" w:rsidRDefault="003842C6" w:rsidP="003842C6">
      <w:pPr>
        <w:spacing w:line="300" w:lineRule="exact"/>
        <w:ind w:left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>https://www.mzh.government.bg/ODZ-Gabrovo/bg/Home.aspx</w:t>
      </w:r>
      <w:r w:rsidR="008114AE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</w:p>
    <w:p w:rsidR="008114AE" w:rsidRPr="00413BBC" w:rsidRDefault="008114AE" w:rsidP="003842C6">
      <w:pPr>
        <w:spacing w:line="300" w:lineRule="exact"/>
        <w:ind w:firstLine="68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9. Търгът ще се проведе както следва: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 </w:t>
      </w:r>
      <w:r w:rsidR="00DA413D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</w:t>
      </w:r>
      <w:r w:rsidR="00341ED7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9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341ED7"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12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>.20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22 г. от 10,00 часа 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в сградата на Областна дирекция</w:t>
      </w:r>
      <w:r w:rsidR="00413BBC"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Земеделие”</w:t>
      </w:r>
      <w:r w:rsidR="00413BBC"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-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Габрово, ул.</w:t>
      </w:r>
      <w:r w:rsidR="000A2E2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„</w:t>
      </w:r>
      <w:proofErr w:type="spellStart"/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>”№ 30, ет.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341ED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3, </w:t>
      </w:r>
      <w:r w:rsidRPr="00341ED7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задължително в присъствие на кандидатите или упълномощени от тях лица. Съгласно чл. 47з, ал.3 от ППЗСПЗЗ, когато лицето участва в търга чрез пълномощник, представя </w:t>
      </w:r>
      <w:r w:rsidRPr="00413BB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на комисията в деня на провеждането на търга (тръжната сесия) </w:t>
      </w:r>
      <w:r w:rsidRPr="00413BBC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оригинал на нотариално заверено пълномощно. </w:t>
      </w:r>
    </w:p>
    <w:p w:rsidR="008114AE" w:rsidRPr="00413BBC" w:rsidRDefault="008114AE" w:rsidP="008114AE">
      <w:pPr>
        <w:spacing w:line="300" w:lineRule="exact"/>
        <w:ind w:firstLine="68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413BB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413BBC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413BBC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“,</w:t>
      </w:r>
      <w:r w:rsidRPr="00413BB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 – правна, финансово – стопанска дейност и човешки ресурси“  при ОД „Земеделие” </w:t>
      </w:r>
      <w:r w:rsidR="00413BBC" w:rsidRPr="00413BB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- </w:t>
      </w:r>
      <w:r w:rsidRPr="00413BB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Габрово.</w:t>
      </w:r>
    </w:p>
    <w:p w:rsidR="008114AE" w:rsidRPr="00413BBC" w:rsidRDefault="008114AE" w:rsidP="008114AE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413BBC">
        <w:rPr>
          <w:rFonts w:ascii="Times New Roman" w:hAnsi="Times New Roman"/>
          <w:color w:val="000000" w:themeColor="text1"/>
          <w:sz w:val="24"/>
          <w:szCs w:val="24"/>
          <w:lang w:val="bg-BG"/>
        </w:rPr>
        <w:tab/>
      </w:r>
      <w:r w:rsidRPr="00413BB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10.</w:t>
      </w:r>
      <w:r w:rsidRPr="00413BB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 В случай, че от няколко участника в търга е предложена една и съща цена за даден имот, между тях се провежда търг с явно наддаване по реда на чл. 47л ППЗСПЗЗ, като стъпката за наддаване е в размер на един лев от предложената от кандидатите цена. </w:t>
      </w:r>
    </w:p>
    <w:p w:rsidR="008114AE" w:rsidRPr="00413BBC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13BBC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          11. </w:t>
      </w:r>
      <w:r w:rsidRPr="00413BB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Сключването на договор за наем или аренда за ползване обявените по този ред земеделски земи от ДПФ не гарантира подпомагане на земеделските </w:t>
      </w:r>
      <w:r w:rsidR="005071C7" w:rsidRPr="00413BBC">
        <w:rPr>
          <w:rFonts w:ascii="Times New Roman" w:hAnsi="Times New Roman"/>
          <w:color w:val="000000" w:themeColor="text1"/>
          <w:sz w:val="24"/>
          <w:szCs w:val="24"/>
          <w:lang w:val="bg-BG"/>
        </w:rPr>
        <w:t>стопани</w:t>
      </w:r>
      <w:r w:rsidRPr="00413BB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по схемите и мерките на Общата селскостопанска политика.</w:t>
      </w:r>
    </w:p>
    <w:p w:rsidR="008114AE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6A5E4F" w:rsidRDefault="006A5E4F">
      <w:pPr>
        <w:rPr>
          <w:b/>
          <w:lang w:val="bg-BG"/>
        </w:rPr>
      </w:pPr>
    </w:p>
    <w:p w:rsidR="00C565D5" w:rsidRPr="006A5E4F" w:rsidRDefault="006A5E4F">
      <w:pPr>
        <w:rPr>
          <w:b/>
          <w:i/>
          <w:lang w:val="bg-BG"/>
        </w:rPr>
      </w:pPr>
      <w:r w:rsidRPr="006A5E4F">
        <w:rPr>
          <w:b/>
          <w:lang w:val="bg-BG"/>
        </w:rPr>
        <w:t>ДАНИЕЛ БУРМОВ (П)</w:t>
      </w:r>
      <w:r w:rsidR="0081249B" w:rsidRPr="006A5E4F">
        <w:rPr>
          <w:b/>
        </w:rPr>
        <w:br/>
      </w:r>
      <w:r w:rsidRPr="006A5E4F">
        <w:rPr>
          <w:b/>
          <w:i/>
          <w:lang w:val="bg-BG"/>
        </w:rPr>
        <w:t>Директор на ОД „Земеделие“ - Габрово</w:t>
      </w:r>
    </w:p>
    <w:sectPr w:rsidR="00C565D5" w:rsidRPr="006A5E4F" w:rsidSect="00955741">
      <w:headerReference w:type="first" r:id="rId8"/>
      <w:footerReference w:type="first" r:id="rId9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49B" w:rsidRDefault="0081249B">
      <w:r>
        <w:separator/>
      </w:r>
    </w:p>
  </w:endnote>
  <w:endnote w:type="continuationSeparator" w:id="0">
    <w:p w:rsidR="0081249B" w:rsidRDefault="008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49B" w:rsidRDefault="0081249B">
      <w:r>
        <w:separator/>
      </w:r>
    </w:p>
  </w:footnote>
  <w:footnote w:type="continuationSeparator" w:id="0">
    <w:p w:rsidR="0081249B" w:rsidRDefault="008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B12F90" w:rsidRDefault="00F44B0F" w:rsidP="00B12F90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083FDD" wp14:editId="3086D5E1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B07FD6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 o:spid="_x0000_s1026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FC7F55A" wp14:editId="751C44A6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E25"/>
    <w:rsid w:val="000A2FF6"/>
    <w:rsid w:val="000A3756"/>
    <w:rsid w:val="000B4927"/>
    <w:rsid w:val="000B4C8F"/>
    <w:rsid w:val="000B57D0"/>
    <w:rsid w:val="000C04E6"/>
    <w:rsid w:val="000E400C"/>
    <w:rsid w:val="000F3096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72A52"/>
    <w:rsid w:val="0019087F"/>
    <w:rsid w:val="0019234E"/>
    <w:rsid w:val="00197E4C"/>
    <w:rsid w:val="001A079D"/>
    <w:rsid w:val="001A38BA"/>
    <w:rsid w:val="001A413F"/>
    <w:rsid w:val="001A6554"/>
    <w:rsid w:val="001B4BA5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16276"/>
    <w:rsid w:val="00321227"/>
    <w:rsid w:val="003356C0"/>
    <w:rsid w:val="00341041"/>
    <w:rsid w:val="00341ED7"/>
    <w:rsid w:val="00341FDF"/>
    <w:rsid w:val="00346A0D"/>
    <w:rsid w:val="003529BD"/>
    <w:rsid w:val="00353649"/>
    <w:rsid w:val="003566ED"/>
    <w:rsid w:val="00362D7A"/>
    <w:rsid w:val="0036552F"/>
    <w:rsid w:val="00377476"/>
    <w:rsid w:val="003842C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3BBC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31DE"/>
    <w:rsid w:val="004E5062"/>
    <w:rsid w:val="004E5AF7"/>
    <w:rsid w:val="004F1D3B"/>
    <w:rsid w:val="004F4958"/>
    <w:rsid w:val="004F765C"/>
    <w:rsid w:val="00504134"/>
    <w:rsid w:val="005048D7"/>
    <w:rsid w:val="005071C7"/>
    <w:rsid w:val="00513801"/>
    <w:rsid w:val="0052781F"/>
    <w:rsid w:val="00535DE4"/>
    <w:rsid w:val="00542607"/>
    <w:rsid w:val="00542842"/>
    <w:rsid w:val="0054658E"/>
    <w:rsid w:val="00547513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9600A"/>
    <w:rsid w:val="006A1180"/>
    <w:rsid w:val="006A1B9E"/>
    <w:rsid w:val="006A5E4F"/>
    <w:rsid w:val="006B0B9A"/>
    <w:rsid w:val="006B1B53"/>
    <w:rsid w:val="006C7204"/>
    <w:rsid w:val="006D156E"/>
    <w:rsid w:val="006E1290"/>
    <w:rsid w:val="006E1608"/>
    <w:rsid w:val="006E4750"/>
    <w:rsid w:val="00702492"/>
    <w:rsid w:val="00716209"/>
    <w:rsid w:val="0072561A"/>
    <w:rsid w:val="00735898"/>
    <w:rsid w:val="007434D4"/>
    <w:rsid w:val="007449A8"/>
    <w:rsid w:val="007451A7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E1142"/>
    <w:rsid w:val="007E303F"/>
    <w:rsid w:val="007F0F7C"/>
    <w:rsid w:val="0080571D"/>
    <w:rsid w:val="008108FD"/>
    <w:rsid w:val="008114AE"/>
    <w:rsid w:val="0081249B"/>
    <w:rsid w:val="00826B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C1742"/>
    <w:rsid w:val="008E16A1"/>
    <w:rsid w:val="008E63AB"/>
    <w:rsid w:val="0090127B"/>
    <w:rsid w:val="00913311"/>
    <w:rsid w:val="00914A56"/>
    <w:rsid w:val="00914EB4"/>
    <w:rsid w:val="00932B6D"/>
    <w:rsid w:val="00936425"/>
    <w:rsid w:val="009401C9"/>
    <w:rsid w:val="0094124B"/>
    <w:rsid w:val="00946D85"/>
    <w:rsid w:val="00952ACC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51B76"/>
    <w:rsid w:val="00A6569C"/>
    <w:rsid w:val="00A65D4E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D13E8"/>
    <w:rsid w:val="00AD37FF"/>
    <w:rsid w:val="00AD422B"/>
    <w:rsid w:val="00AE2E2B"/>
    <w:rsid w:val="00AF1848"/>
    <w:rsid w:val="00B02293"/>
    <w:rsid w:val="00B12F90"/>
    <w:rsid w:val="00B133E5"/>
    <w:rsid w:val="00B14A9E"/>
    <w:rsid w:val="00B176FB"/>
    <w:rsid w:val="00B25C1D"/>
    <w:rsid w:val="00B279F5"/>
    <w:rsid w:val="00B36174"/>
    <w:rsid w:val="00B4108B"/>
    <w:rsid w:val="00B53100"/>
    <w:rsid w:val="00B53290"/>
    <w:rsid w:val="00B759DF"/>
    <w:rsid w:val="00B8069D"/>
    <w:rsid w:val="00B857D3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565D5"/>
    <w:rsid w:val="00C738A7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E747B"/>
    <w:rsid w:val="00CF3C37"/>
    <w:rsid w:val="00CF4593"/>
    <w:rsid w:val="00D027EF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A413D"/>
    <w:rsid w:val="00DB046A"/>
    <w:rsid w:val="00DC1343"/>
    <w:rsid w:val="00DD11B4"/>
    <w:rsid w:val="00DD44EF"/>
    <w:rsid w:val="00DE69C8"/>
    <w:rsid w:val="00DF61F5"/>
    <w:rsid w:val="00E03F3E"/>
    <w:rsid w:val="00E22C27"/>
    <w:rsid w:val="00E47DD4"/>
    <w:rsid w:val="00E5713A"/>
    <w:rsid w:val="00E62730"/>
    <w:rsid w:val="00E63E41"/>
    <w:rsid w:val="00E6764B"/>
    <w:rsid w:val="00E70458"/>
    <w:rsid w:val="00E72366"/>
    <w:rsid w:val="00E80A45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130FB"/>
    <w:rsid w:val="00F25077"/>
    <w:rsid w:val="00F26248"/>
    <w:rsid w:val="00F43160"/>
    <w:rsid w:val="00F44B0F"/>
    <w:rsid w:val="00F503B7"/>
    <w:rsid w:val="00F72CF1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4050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95F8C3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B3B3D-758A-4B92-A1EE-AA17984F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21</cp:revision>
  <cp:lastPrinted>2022-04-21T11:58:00Z</cp:lastPrinted>
  <dcterms:created xsi:type="dcterms:W3CDTF">2022-05-23T13:36:00Z</dcterms:created>
  <dcterms:modified xsi:type="dcterms:W3CDTF">2022-11-11T10:42:00Z</dcterms:modified>
</cp:coreProperties>
</file>